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2"/>
        <w:gridCol w:w="463"/>
        <w:gridCol w:w="1386"/>
        <w:gridCol w:w="289"/>
        <w:gridCol w:w="895"/>
        <w:gridCol w:w="261"/>
        <w:gridCol w:w="1400"/>
        <w:gridCol w:w="2016"/>
        <w:gridCol w:w="1156"/>
        <w:gridCol w:w="1732"/>
        <w:gridCol w:w="1718"/>
        <w:gridCol w:w="1732"/>
        <w:gridCol w:w="1732"/>
        <w:gridCol w:w="122"/>
        <w:gridCol w:w="2287"/>
        <w:gridCol w:w="255"/>
      </w:tblGrid>
      <w:tr w:rsidR="00414444" w:rsidTr="005B1738">
        <w:trPr>
          <w:trHeight w:hRule="exact" w:val="766"/>
        </w:trPr>
        <w:tc>
          <w:tcPr>
            <w:tcW w:w="15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DOKUMEN PELAKSANAAN ANGGARAN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SATUAN KERJA PERANGKAT DAERAH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Formulir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DPA SKPD 2.2</w:t>
            </w:r>
          </w:p>
        </w:tc>
      </w:tr>
      <w:tr w:rsidR="00414444" w:rsidTr="005B1738">
        <w:trPr>
          <w:trHeight w:hRule="exact" w:val="497"/>
        </w:trPr>
        <w:tc>
          <w:tcPr>
            <w:tcW w:w="17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PEMERINTAH KABUPATEN BLORA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Tahun Anggaran 2018</w:t>
            </w:r>
          </w:p>
        </w:tc>
      </w:tr>
      <w:tr w:rsidR="00414444" w:rsidTr="005B1738">
        <w:trPr>
          <w:trHeight w:hRule="exact" w:val="437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Urusan Pemerintahan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2.10</w:t>
            </w:r>
          </w:p>
        </w:tc>
        <w:tc>
          <w:tcPr>
            <w:tcW w:w="141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KOMUNIKASI DAN INFORMATIKA</w:t>
            </w:r>
          </w:p>
        </w:tc>
      </w:tr>
      <w:tr w:rsidR="00414444" w:rsidTr="005B1738">
        <w:trPr>
          <w:trHeight w:hRule="exact" w:val="50"/>
        </w:trPr>
        <w:tc>
          <w:tcPr>
            <w:tcW w:w="17906" w:type="dxa"/>
            <w:gridSpan w:val="16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329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Organisasi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2.10.01</w:t>
            </w:r>
          </w:p>
        </w:tc>
        <w:tc>
          <w:tcPr>
            <w:tcW w:w="141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DINAS KOMUNIKASI DAN INFORMATIKA</w:t>
            </w:r>
          </w:p>
        </w:tc>
      </w:tr>
      <w:tr w:rsidR="00414444" w:rsidTr="005B1738">
        <w:trPr>
          <w:trHeight w:hRule="exact" w:val="657"/>
        </w:trPr>
        <w:tc>
          <w:tcPr>
            <w:tcW w:w="17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Rekapitulasi Belanja Langsung Berdasarkan Program dan Kegiatan</w:t>
            </w:r>
          </w:p>
        </w:tc>
      </w:tr>
      <w:tr w:rsidR="00414444" w:rsidTr="005B1738">
        <w:trPr>
          <w:trHeight w:hRule="exact" w:val="437"/>
        </w:trPr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47"/>
        </w:trPr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414444" w:rsidTr="005B1738">
        <w:trPr>
          <w:trHeight w:hRule="exact" w:val="34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414444" w:rsidTr="005B1738">
        <w:trPr>
          <w:trHeight w:hRule="exact" w:val="593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PELAYANAN ADMINISTRASI PERKANTORAN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444.564.850,00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444.564.850,00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1.778.259.400,00</w:t>
            </w:r>
          </w:p>
        </w:tc>
      </w:tr>
      <w:tr w:rsidR="00414444" w:rsidTr="005B1738">
        <w:trPr>
          <w:trHeight w:hRule="exact" w:val="274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surat menyurat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4.000.000,00</w:t>
            </w:r>
          </w:p>
        </w:tc>
      </w:tr>
      <w:tr w:rsidR="00414444" w:rsidTr="005B1738">
        <w:trPr>
          <w:trHeight w:hRule="exact" w:val="493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4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002</w:t>
            </w: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komunikasi, sumber daya air dan listrik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1.117.000.000,00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279.250.000,00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279.250.000,00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279.250.000,00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1.117.000.000,00</w:t>
            </w:r>
          </w:p>
        </w:tc>
      </w:tr>
      <w:tr w:rsidR="00414444" w:rsidTr="005B1738">
        <w:trPr>
          <w:trHeight w:hRule="exact" w:val="493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4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peralatan dan perlengkapan kantor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4.000.000,00</w:t>
            </w:r>
          </w:p>
        </w:tc>
      </w:tr>
      <w:tr w:rsidR="00414444" w:rsidTr="005B1738">
        <w:trPr>
          <w:trHeight w:hRule="exact" w:val="493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4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006</w:t>
            </w: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pemeliharaan dan perizinan kendaraan dinas/operasional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</w:tr>
      <w:tr w:rsidR="00414444" w:rsidTr="005B1738">
        <w:trPr>
          <w:trHeight w:hRule="exact" w:val="493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4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007</w:t>
            </w: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administrasi keuangan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90.000.000,00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22.500.000,00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90.000.000,00</w:t>
            </w:r>
          </w:p>
        </w:tc>
      </w:tr>
      <w:tr w:rsidR="00414444" w:rsidTr="005B1738">
        <w:trPr>
          <w:trHeight w:hRule="exact" w:val="493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4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008</w:t>
            </w: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kebersihan kantor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</w:tr>
      <w:tr w:rsidR="00414444" w:rsidTr="005B1738">
        <w:trPr>
          <w:trHeight w:hRule="exact" w:val="50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80"/>
        </w:trPr>
        <w:tc>
          <w:tcPr>
            <w:tcW w:w="17906" w:type="dxa"/>
            <w:gridSpan w:val="16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14444" w:rsidTr="005B1738">
        <w:trPr>
          <w:trHeight w:hRule="exact" w:val="219"/>
        </w:trPr>
        <w:tc>
          <w:tcPr>
            <w:tcW w:w="176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19"/>
        </w:trPr>
        <w:tc>
          <w:tcPr>
            <w:tcW w:w="17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1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14444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178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0"/>
        <w:gridCol w:w="460"/>
        <w:gridCol w:w="2557"/>
        <w:gridCol w:w="1653"/>
        <w:gridCol w:w="2006"/>
        <w:gridCol w:w="1150"/>
        <w:gridCol w:w="1724"/>
        <w:gridCol w:w="1709"/>
        <w:gridCol w:w="1724"/>
        <w:gridCol w:w="1724"/>
        <w:gridCol w:w="2396"/>
        <w:gridCol w:w="254"/>
      </w:tblGrid>
      <w:tr w:rsidR="00414444" w:rsidTr="005B1738">
        <w:trPr>
          <w:trHeight w:hRule="exact" w:val="432"/>
        </w:trPr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lastRenderedPageBreak/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41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414444" w:rsidTr="005B1738">
        <w:trPr>
          <w:trHeight w:hRule="exact" w:val="33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414444" w:rsidTr="005B1738">
        <w:trPr>
          <w:trHeight w:hRule="exact" w:val="257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009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jasa perbaikan peralatan kerja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24.520.000,00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6.130.000,00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6.130.000,00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6.130.000,00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24.520.000,00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010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alat tulis kantor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46.000.000,00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11.500.000,00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11.500.000,00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11.500.000,00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46.000.000,00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011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barang cetakan dan penggandaan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17.000.000,00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4.250.000,00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4.250.000,00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4.250.000,00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17.000.000,00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012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komponen instalasi listrik/penerangan bangunan kantor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12.000.000,00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3.000.000,00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3.000.000,00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3.000.000,00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12.000.000,00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013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peralatan dan perlengkapan kantor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115.839.400,00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28.959.850,00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28.959.850,00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28.959.850,00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115.839.400,00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015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bahan bacaan dan peraturan perundang-undangan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22.400.000,00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5.600.000,00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5.600.000,00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5.600.000,00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22.400.000,00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017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makanan dan minuman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75.500.000,00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18.875.000,00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18.875.000,00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18.875.000,00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75.500.000,00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018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Rapat-rapat koordinasi dan konsultasi ke luar daerah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160.000.000,00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160.000.000,00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019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Rapat-rapat koordinasi dan konsultasi ke dalam daerah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60.000.000,00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60.000.000,00</w:t>
            </w:r>
          </w:p>
        </w:tc>
      </w:tr>
      <w:tr w:rsidR="00414444" w:rsidTr="005B1738">
        <w:trPr>
          <w:trHeight w:hRule="exact" w:val="4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601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SARANA DAN PRASARANA APARATUR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74.767.500,00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74.767.500,00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299.070.000,00</w:t>
            </w:r>
          </w:p>
        </w:tc>
      </w:tr>
      <w:tr w:rsidR="00414444" w:rsidTr="005B1738">
        <w:trPr>
          <w:trHeight w:hRule="exact" w:val="27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Pembangunan gedung kantor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50.600.000,00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12.650.000,00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12.650.000,00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12.650.000,00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50.600.000,00</w:t>
            </w:r>
          </w:p>
        </w:tc>
      </w:tr>
      <w:tr w:rsidR="00414444" w:rsidTr="005B1738">
        <w:trPr>
          <w:trHeight w:hRule="exact" w:val="5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345"/>
        </w:trPr>
        <w:tc>
          <w:tcPr>
            <w:tcW w:w="1781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14444" w:rsidTr="005B1738">
        <w:trPr>
          <w:trHeight w:hRule="exact" w:val="216"/>
        </w:trPr>
        <w:tc>
          <w:tcPr>
            <w:tcW w:w="17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3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16"/>
        </w:trPr>
        <w:tc>
          <w:tcPr>
            <w:tcW w:w="17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2</w:t>
            </w:r>
          </w:p>
        </w:tc>
        <w:tc>
          <w:tcPr>
            <w:tcW w:w="253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14444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179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3"/>
        <w:gridCol w:w="463"/>
        <w:gridCol w:w="2573"/>
        <w:gridCol w:w="1663"/>
        <w:gridCol w:w="2018"/>
        <w:gridCol w:w="1156"/>
        <w:gridCol w:w="1734"/>
        <w:gridCol w:w="1719"/>
        <w:gridCol w:w="1734"/>
        <w:gridCol w:w="1735"/>
        <w:gridCol w:w="2408"/>
        <w:gridCol w:w="258"/>
      </w:tblGrid>
      <w:tr w:rsidR="00414444" w:rsidTr="005B1738">
        <w:trPr>
          <w:trHeight w:hRule="exact" w:val="444"/>
        </w:trPr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lastRenderedPageBreak/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55"/>
        </w:trPr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414444" w:rsidTr="005B1738">
        <w:trPr>
          <w:trHeight w:hRule="exact" w:val="34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5B1738" w:rsidTr="005B1738">
        <w:trPr>
          <w:trHeight w:hRule="exact" w:val="263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005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Pengadaan kendaraan dinas/operasional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40.200.000,00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10.050.000,00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10.050.000,00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10.050.000,00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40.200.000,00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010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Pengadaan mebeler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95.100.000,00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23.775.000,00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23.775.000,00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23.775.000,00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95.100.000,00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022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Pemeliharaan rutin/berkala gedung kantor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8.750.000,00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8.750.000,00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8.750.000,00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35.000.000,00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024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Pemeliharaan rutin/berkala kendaraan dinas/operasional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16.250.000,00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16.250.000,00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16.250.000,00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65.000.000,00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029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Pemeliharaan rutin/berkala mebeler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13.170.000,00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3.292.500,00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3.292.500,00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3.292.500,00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13.170.000,00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425"/>
        </w:trPr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DISIPLIN APARATUR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10.000.000,00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10.000.000,00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Pengadaan pakaian kerja lapangan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10.000.000,00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10.000.000,00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10.000.000,00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617"/>
        </w:trPr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KAPASITAS SUMBER DAYA APARATUR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6.135.150,00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6.135.150,00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24.540.600,00</w:t>
            </w: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Pendidikan dan pelatihan formal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24.540.600,00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6.135.150,00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6.135.150,00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6.135.150,00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24.540.600,00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809"/>
        </w:trPr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PENGEMBANGAN SISTEM PELAPORAN CAPAIAN KINERJA DAN KEUANGAN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5.250.000,00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5.250.000,00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21.000.000,00</w:t>
            </w:r>
          </w:p>
        </w:tc>
      </w:tr>
      <w:tr w:rsidR="005B1738" w:rsidTr="005B1738">
        <w:trPr>
          <w:trHeight w:hRule="exact" w:val="27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Penyusunan laporan capaian kinerja dan ikhtisar realisasi kinerja SKPD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21.000.000,00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5.250.000,00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5.250.000,00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5.250.000,00</w:t>
            </w: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21.000.000,00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632"/>
        </w:trPr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09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KELANCARAN PELAYANAN DAN ADMINISTRASI UMUM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22.800.000,00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22.800.000,00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91.200.000,00</w:t>
            </w:r>
          </w:p>
        </w:tc>
      </w:tr>
      <w:tr w:rsidR="00414444" w:rsidTr="005B1738">
        <w:trPr>
          <w:trHeight w:hRule="exact" w:val="60"/>
        </w:trPr>
        <w:tc>
          <w:tcPr>
            <w:tcW w:w="1792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14444" w:rsidTr="005B1738">
        <w:trPr>
          <w:trHeight w:hRule="exact" w:val="222"/>
        </w:trPr>
        <w:tc>
          <w:tcPr>
            <w:tcW w:w="17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5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22"/>
        </w:trPr>
        <w:tc>
          <w:tcPr>
            <w:tcW w:w="17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3</w:t>
            </w:r>
          </w:p>
        </w:tc>
        <w:tc>
          <w:tcPr>
            <w:tcW w:w="255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14444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1792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2"/>
        <w:gridCol w:w="463"/>
        <w:gridCol w:w="2572"/>
        <w:gridCol w:w="1663"/>
        <w:gridCol w:w="2018"/>
        <w:gridCol w:w="1156"/>
        <w:gridCol w:w="1733"/>
        <w:gridCol w:w="1719"/>
        <w:gridCol w:w="1733"/>
        <w:gridCol w:w="1735"/>
        <w:gridCol w:w="2411"/>
        <w:gridCol w:w="256"/>
      </w:tblGrid>
      <w:tr w:rsidR="00414444" w:rsidTr="005B1738">
        <w:trPr>
          <w:trHeight w:hRule="exact" w:val="444"/>
        </w:trPr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lastRenderedPageBreak/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55"/>
        </w:trPr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5B1738" w:rsidTr="005B1738">
        <w:trPr>
          <w:trHeight w:hRule="exact" w:val="34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5B1738" w:rsidTr="005B1738">
        <w:trPr>
          <w:trHeight w:hRule="exact" w:val="263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honorarium tenaga pengamanan, kebersihan, sopir, dan tenaga lepas lainnya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91.200.000,00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22.800.000,00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22.800.000,00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22.800.000,00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91.200.000,00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617"/>
        </w:trPr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PENGEMBANGAN DATA/INFORMASI/STATISTIK DAERAH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40.000.000,00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160.000.000,00</w:t>
            </w: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002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Pengelolaan, updating dan analisis data statistik daerah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004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Pengolahan, updating dan analisis data PDRB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006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Penyusunan IKK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617"/>
        </w:trPr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PENGEMBANGAN KOMUNIKASI, INFORMASI DAN MEDIA MASSA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309.350.000,00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309.350.000,00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1.237.400.000,00</w:t>
            </w: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002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Pembinaan dan pengembangan jaringan komunikasi dan informasi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447.590.000,00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111.897.500,00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111.897.500,00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111.897.500,00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447.590.000,00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Pembinaan dan pengembangan sumberdaya komunikasi dan informasi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3.750.000,00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005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Pengadaan alat studio dan komunikasi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475.000.000,00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118.750.000,00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118.750.000,00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118.750.000,00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475.000.000,00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006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Pengkajian dan pengembangan sistem informasi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249.420.000,00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62.355.000,00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62.355.000,00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62.355.000,00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249.420.000,00</w:t>
            </w:r>
          </w:p>
        </w:tc>
      </w:tr>
      <w:tr w:rsidR="005B1738" w:rsidTr="005B1738">
        <w:trPr>
          <w:trHeight w:hRule="exact" w:val="50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7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007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Perencanaan dan pengembangan kebijakan komunikasi dan informasi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50.390.000,00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12.597.500,00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12.597.500,00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12.597.500,00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50.390.000,00</w:t>
            </w:r>
          </w:p>
        </w:tc>
      </w:tr>
      <w:tr w:rsidR="005B1738" w:rsidTr="005B1738">
        <w:trPr>
          <w:trHeight w:hRule="exact" w:val="516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517"/>
        </w:trPr>
        <w:tc>
          <w:tcPr>
            <w:tcW w:w="1792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14444" w:rsidTr="005B1738">
        <w:trPr>
          <w:trHeight w:hRule="exact" w:val="222"/>
        </w:trPr>
        <w:tc>
          <w:tcPr>
            <w:tcW w:w="17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5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22"/>
        </w:trPr>
        <w:tc>
          <w:tcPr>
            <w:tcW w:w="17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4</w:t>
            </w:r>
          </w:p>
        </w:tc>
        <w:tc>
          <w:tcPr>
            <w:tcW w:w="255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14444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178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2"/>
        <w:gridCol w:w="462"/>
        <w:gridCol w:w="2568"/>
        <w:gridCol w:w="1660"/>
        <w:gridCol w:w="2014"/>
        <w:gridCol w:w="1155"/>
        <w:gridCol w:w="1731"/>
        <w:gridCol w:w="1716"/>
        <w:gridCol w:w="1731"/>
        <w:gridCol w:w="1732"/>
        <w:gridCol w:w="2406"/>
        <w:gridCol w:w="255"/>
      </w:tblGrid>
      <w:tr w:rsidR="00414444" w:rsidTr="005B1738">
        <w:trPr>
          <w:trHeight w:hRule="exact" w:val="444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lastRenderedPageBreak/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55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414444" w:rsidTr="005B1738">
        <w:trPr>
          <w:trHeight w:hRule="exact" w:val="34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5B1738" w:rsidTr="005B1738">
        <w:trPr>
          <w:trHeight w:hRule="exact" w:val="601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PENGKAJIAN DAN PENELITIAN BIDANG INFORMASI DAN KOMUNIKASI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Pengkajian dan penelitian bidang informasi dan komunikasi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</w:tr>
      <w:tr w:rsidR="005B1738" w:rsidTr="005B1738">
        <w:trPr>
          <w:trHeight w:hRule="exact" w:val="50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616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FASILITASI PENINGKATAN SDM BIDANG KOMUNIKASI DAN INFORMASI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24.000.000,00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24.000.000,00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96.000.000,00</w:t>
            </w: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Pelatihan SDM bidang komunikasi dan informasi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96.000.000,00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24.000.000,00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24.000.000,00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96.000.000,00</w:t>
            </w:r>
          </w:p>
        </w:tc>
      </w:tr>
      <w:tr w:rsidR="005B1738" w:rsidTr="005B1738">
        <w:trPr>
          <w:trHeight w:hRule="exact" w:val="50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616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KERJASAMA INFORMASI DENGAN MAS MEDIA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216.150.000,00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216.150.000,00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864.600.000,00</w:t>
            </w: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Penyebarluasan informasi pembangunan daerah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5B1738" w:rsidTr="005B1738">
        <w:trPr>
          <w:trHeight w:hRule="exact" w:val="50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Penyebarluasan informasi penyelenggaraan pemerintah daerah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822.500.000,00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205.625.000,00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205.625.000,00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205.625.000,00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822.500.000,00</w:t>
            </w:r>
          </w:p>
        </w:tc>
      </w:tr>
      <w:tr w:rsidR="005B1738" w:rsidTr="005B1738">
        <w:trPr>
          <w:trHeight w:hRule="exact" w:val="50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Penyebarluasan informasi yang bersifat penyuluhan bagi masyarakat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42.100.000,00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10.525.000,00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10.525.000,00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10.525.000,00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42.100.000,00</w:t>
            </w:r>
          </w:p>
        </w:tc>
      </w:tr>
      <w:tr w:rsidR="005B1738" w:rsidTr="005B1738">
        <w:trPr>
          <w:trHeight w:hRule="exact" w:val="50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809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19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PENGUATAN KELEMBAGAAN DALAM PENGELOLAAN KOMUNIKASI DAN INFORMASI DAERAH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81.425.000,00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81.425.000,00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325.700.000,00</w:t>
            </w: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Koordinasi bidang komunikasi dan informasi antar lintas SKPD, lintas instansi vertikal di daerah, BUMD, dan swasta lokal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30.000.000,00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7.500.000,00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7.500.000,00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30.000.000,00</w:t>
            </w:r>
          </w:p>
        </w:tc>
      </w:tr>
      <w:tr w:rsidR="005B1738" w:rsidTr="005B1738">
        <w:trPr>
          <w:trHeight w:hRule="exact" w:val="50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30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5B1738" w:rsidTr="005B1738">
        <w:trPr>
          <w:trHeight w:hRule="exact" w:val="278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Penguatan sinergisitas dan kemitraan pemerintah dan media massa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215.000.000,00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53.750.000,00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53.750.000,00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53.750.000,00</w:t>
            </w:r>
          </w:p>
        </w:tc>
        <w:tc>
          <w:tcPr>
            <w:tcW w:w="26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215.000.000,00</w:t>
            </w:r>
          </w:p>
        </w:tc>
      </w:tr>
      <w:tr w:rsidR="005B1738" w:rsidTr="005B1738">
        <w:trPr>
          <w:trHeight w:hRule="exact" w:val="516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618"/>
        </w:trPr>
        <w:tc>
          <w:tcPr>
            <w:tcW w:w="1789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14444" w:rsidTr="005B1738">
        <w:trPr>
          <w:trHeight w:hRule="exact" w:val="222"/>
        </w:trPr>
        <w:tc>
          <w:tcPr>
            <w:tcW w:w="17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22"/>
        </w:trPr>
        <w:tc>
          <w:tcPr>
            <w:tcW w:w="17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5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14444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179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2"/>
        <w:gridCol w:w="463"/>
        <w:gridCol w:w="2570"/>
        <w:gridCol w:w="1661"/>
        <w:gridCol w:w="2016"/>
        <w:gridCol w:w="1156"/>
        <w:gridCol w:w="1732"/>
        <w:gridCol w:w="1718"/>
        <w:gridCol w:w="1732"/>
        <w:gridCol w:w="1732"/>
        <w:gridCol w:w="2409"/>
        <w:gridCol w:w="255"/>
      </w:tblGrid>
      <w:tr w:rsidR="00414444" w:rsidTr="005B1738">
        <w:trPr>
          <w:trHeight w:hRule="exact" w:val="441"/>
        </w:trPr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lastRenderedPageBreak/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52"/>
        </w:trPr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414444" w:rsidTr="005B1738">
        <w:trPr>
          <w:trHeight w:hRule="exact" w:val="34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414444" w:rsidTr="005B1738">
        <w:trPr>
          <w:trHeight w:hRule="exact" w:val="262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005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Revitalisasi pendayagunaan media center daerah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1.250.000,00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1.250.000,00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1.250.000,00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5.000.000,00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007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Penyusunan desain detail jaringan komunikasi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50.300.000,00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12.575.000,00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12.575.000,00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12.575.000,00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50.300.000,00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015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Pemberdayaan KIM dan FK Metra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25.400.000,00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6.350.000,00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6.350.000,00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6.350.000,00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25.400.000,00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1168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KAPASITAS SDM APARATUR PADA SKPD YANG MENANGANI URUSAN BIDANG KOMUNIKASI DAN INFORMASI DI DAERAH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5.500.000,00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5.500.000,00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22.000.000,00</w:t>
            </w: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009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Orientasi atas SKPD tentang Keterbukaan Informasi Publik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5.500.000,00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22.000.000,00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613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21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PENINGKATAN TATA LAKSANA KOMUNIKASI DAN INFORMATIKA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78.925.000,00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78.925.000,00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315.700.000,00</w:t>
            </w: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003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Penyediaan dan pendayagunaan teknologi informasi dan komunikasi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231.900.000,00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57.975.000,00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57.975.000,00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57.975.000,00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231.900.000,00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005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Pelayanan informasi kebijakan daerah melalui poster, leaflet, baliho dan lainnya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8.000.000,00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8.000.000,00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32.000.000,00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009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Komunikasi publik melalui dialog interaktif radio dan televisi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51.800.000,00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12.950.000,00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12.950.000,00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12.950.000,00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51.800.000,00</w:t>
            </w:r>
          </w:p>
        </w:tc>
      </w:tr>
      <w:tr w:rsidR="00414444" w:rsidTr="005B1738">
        <w:trPr>
          <w:trHeight w:hRule="exact" w:val="49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613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KOORDINASI TERPADU BIDANG PEREKONOMIAN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37.500.000,00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37.500.000,00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150.000.000,00</w:t>
            </w:r>
          </w:p>
        </w:tc>
      </w:tr>
      <w:tr w:rsidR="00414444" w:rsidTr="005B1738">
        <w:trPr>
          <w:trHeight w:hRule="exact" w:val="276"/>
        </w:trPr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009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Sosialisasi Ketentuan di Bidang Cukai ( DBHCHT )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150.000.000,00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37.500.000,00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37.500.000,00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37.500.000,00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150.000.000,00</w:t>
            </w:r>
          </w:p>
        </w:tc>
      </w:tr>
      <w:tr w:rsidR="00414444" w:rsidTr="005B1738">
        <w:trPr>
          <w:trHeight w:hRule="exact" w:val="513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119"/>
        </w:trPr>
        <w:tc>
          <w:tcPr>
            <w:tcW w:w="1790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14444" w:rsidTr="005B1738">
        <w:trPr>
          <w:trHeight w:hRule="exact" w:val="221"/>
        </w:trPr>
        <w:tc>
          <w:tcPr>
            <w:tcW w:w="17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21"/>
        </w:trPr>
        <w:tc>
          <w:tcPr>
            <w:tcW w:w="17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6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14444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1786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1"/>
        <w:gridCol w:w="115"/>
        <w:gridCol w:w="346"/>
        <w:gridCol w:w="2564"/>
        <w:gridCol w:w="1657"/>
        <w:gridCol w:w="1598"/>
        <w:gridCol w:w="413"/>
        <w:gridCol w:w="1153"/>
        <w:gridCol w:w="1143"/>
        <w:gridCol w:w="585"/>
        <w:gridCol w:w="1713"/>
        <w:gridCol w:w="1728"/>
        <w:gridCol w:w="409"/>
        <w:gridCol w:w="1320"/>
        <w:gridCol w:w="2402"/>
        <w:gridCol w:w="254"/>
      </w:tblGrid>
      <w:tr w:rsidR="00414444" w:rsidTr="005B1738">
        <w:trPr>
          <w:trHeight w:hRule="exact" w:val="441"/>
        </w:trPr>
        <w:tc>
          <w:tcPr>
            <w:tcW w:w="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lastRenderedPageBreak/>
              <w:t>Kode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Program/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Lokasi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Kegiatan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Kinerja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(Kuantitatif)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Sumber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br/>
              <w:t>Dana</w:t>
            </w:r>
          </w:p>
        </w:tc>
        <w:tc>
          <w:tcPr>
            <w:tcW w:w="6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Triwulan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Jumlah</w:t>
            </w:r>
          </w:p>
        </w:tc>
      </w:tr>
      <w:tr w:rsidR="00414444" w:rsidTr="005B1738">
        <w:trPr>
          <w:trHeight w:hRule="exact" w:val="551"/>
        </w:trPr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III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IV</w:t>
            </w:r>
          </w:p>
        </w:tc>
        <w:tc>
          <w:tcPr>
            <w:tcW w:w="2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414444" w:rsidTr="005B1738">
        <w:trPr>
          <w:trHeight w:hRule="exact" w:val="3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4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9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10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4"/>
                <w:szCs w:val="14"/>
              </w:rPr>
              <w:t>11=7+8+9+10</w:t>
            </w:r>
          </w:p>
        </w:tc>
      </w:tr>
      <w:tr w:rsidR="00414444" w:rsidTr="005B1738">
        <w:trPr>
          <w:trHeight w:hRule="exact" w:val="408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42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PROGRAM SANDI DAN TELEKOMUNIKASI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17.500.000,00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17.500.000,00</w:t>
            </w:r>
          </w:p>
        </w:tc>
        <w:tc>
          <w:tcPr>
            <w:tcW w:w="2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70.000.000,00</w:t>
            </w:r>
          </w:p>
        </w:tc>
      </w:tr>
      <w:tr w:rsidR="00414444" w:rsidTr="005B1738">
        <w:trPr>
          <w:trHeight w:hRule="exact" w:val="276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Pengadaan peralatan dan perlengkapan sandi dan telekomunikasi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172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12.500.000,00</w:t>
            </w:r>
          </w:p>
        </w:tc>
        <w:tc>
          <w:tcPr>
            <w:tcW w:w="26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50.000.000,00</w:t>
            </w:r>
          </w:p>
        </w:tc>
      </w:tr>
      <w:tr w:rsidR="00414444" w:rsidTr="005B1738">
        <w:trPr>
          <w:trHeight w:hRule="exact" w:val="49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76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002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Peningkatan dan pengembangan SDM sandi dan telekomunikasi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DINAS  KOMUNIKASI DAN INFORMATIKA  Kabupaten Blora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20.000.000,00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APBD 2018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5.000.000,00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5.000.000,00</w:t>
            </w:r>
          </w:p>
        </w:tc>
        <w:tc>
          <w:tcPr>
            <w:tcW w:w="172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5.000.000,00</w:t>
            </w:r>
          </w:p>
        </w:tc>
        <w:tc>
          <w:tcPr>
            <w:tcW w:w="26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20.000.000,00</w:t>
            </w:r>
          </w:p>
        </w:tc>
      </w:tr>
      <w:tr w:rsidR="00414444" w:rsidTr="005B1738">
        <w:trPr>
          <w:trHeight w:hRule="exact" w:val="49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331"/>
        </w:trPr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1.386.367.500,00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1.386.367.500,00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1.386.367.500,00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1.386.367.500,00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5.545.470.000,00</w:t>
            </w:r>
          </w:p>
        </w:tc>
      </w:tr>
      <w:tr w:rsidR="00414444" w:rsidTr="005B1738">
        <w:trPr>
          <w:trHeight w:hRule="exact" w:val="55"/>
        </w:trPr>
        <w:tc>
          <w:tcPr>
            <w:tcW w:w="17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496"/>
        </w:trPr>
        <w:tc>
          <w:tcPr>
            <w:tcW w:w="17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Tim Anggaran Pemerintah Daerah</w:t>
            </w:r>
          </w:p>
        </w:tc>
      </w:tr>
      <w:tr w:rsidR="00414444" w:rsidTr="005B1738">
        <w:trPr>
          <w:trHeight w:hRule="exact" w:val="44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No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Nama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NIP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Jabatan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Tanda Tangan</w:t>
            </w:r>
          </w:p>
        </w:tc>
      </w:tr>
      <w:tr w:rsidR="00414444" w:rsidTr="005B1738">
        <w:trPr>
          <w:trHeight w:hRule="exact" w:val="716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61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SETYO EDY, SH. M.Hum</w:t>
            </w:r>
          </w:p>
        </w:tc>
        <w:tc>
          <w:tcPr>
            <w:tcW w:w="2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19590810 198003 1 017</w:t>
            </w:r>
          </w:p>
        </w:tc>
        <w:tc>
          <w:tcPr>
            <w:tcW w:w="44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Asisten Pemerintahan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716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61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Ir. DJATI WALUJASTONO, M. Eng</w:t>
            </w:r>
          </w:p>
        </w:tc>
        <w:tc>
          <w:tcPr>
            <w:tcW w:w="2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19600315 198803 1 002</w:t>
            </w:r>
          </w:p>
        </w:tc>
        <w:tc>
          <w:tcPr>
            <w:tcW w:w="44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Kepala Bidang Fisik dan Prasarana Bappeda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716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61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A. KHAIDAR ALI, SH. MH</w:t>
            </w:r>
          </w:p>
        </w:tc>
        <w:tc>
          <w:tcPr>
            <w:tcW w:w="2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19610103 198608 1 001</w:t>
            </w:r>
          </w:p>
        </w:tc>
        <w:tc>
          <w:tcPr>
            <w:tcW w:w="44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Kepala Bagian Hukum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FA2BAA">
        <w:trPr>
          <w:trHeight w:hRule="exact" w:val="466"/>
        </w:trPr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61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Drs. HERU EKO WIYONO, MSi</w:t>
            </w:r>
          </w:p>
        </w:tc>
        <w:tc>
          <w:tcPr>
            <w:tcW w:w="2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19670610 199403 1 008</w:t>
            </w:r>
          </w:p>
        </w:tc>
        <w:tc>
          <w:tcPr>
            <w:tcW w:w="44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Kepala Bidang Aset BPPKAD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414444" w:rsidTr="005B1738">
        <w:trPr>
          <w:trHeight w:hRule="exact" w:val="2536"/>
        </w:trPr>
        <w:tc>
          <w:tcPr>
            <w:tcW w:w="1786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A2BAA" w:rsidRPr="00FA2BAA" w:rsidRDefault="00FA2BAA" w:rsidP="00FA2BA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  <w:lang w:val="en-ID"/>
              </w:rPr>
            </w:pPr>
          </w:p>
          <w:p w:rsidR="00414444" w:rsidRPr="007A4FB3" w:rsidRDefault="007A4FB3" w:rsidP="007A4FB3">
            <w:pPr>
              <w:tabs>
                <w:tab w:val="left" w:pos="15345"/>
              </w:tabs>
              <w:ind w:left="13877" w:hanging="1387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  <w:lang w:val="en-ID"/>
              </w:rPr>
              <w:t xml:space="preserve">                                                                                                                                                     </w:t>
            </w:r>
            <w:r w:rsidR="00FA2BAA"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  <w:lang w:val="en-ID"/>
              </w:rPr>
              <w:t xml:space="preserve">                      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  <w:lang w:val="en-ID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Blora, 30 Desember 2017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Mengesahkan,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PEJABAT PENGELOLA KEUANGAN DAERAH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KOMANG GEDE IRAWADI, SE, M.Si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NIP: 19660719 199503 1 001</w:t>
            </w:r>
          </w:p>
        </w:tc>
      </w:tr>
      <w:tr w:rsidR="00414444" w:rsidTr="005B1738">
        <w:trPr>
          <w:trHeight w:hRule="exact" w:val="220"/>
        </w:trPr>
        <w:tc>
          <w:tcPr>
            <w:tcW w:w="17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i/>
                <w:color w:val="000000"/>
                <w:w w:val="105"/>
                <w:sz w:val="14"/>
                <w:szCs w:val="14"/>
              </w:rPr>
              <w:t>PEMERINTAH KABUPATEN BLORA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14444" w:rsidTr="005B1738">
        <w:trPr>
          <w:trHeight w:hRule="exact" w:val="220"/>
        </w:trPr>
        <w:tc>
          <w:tcPr>
            <w:tcW w:w="17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44" w:rsidRDefault="005B1738" w:rsidP="00FA2BAA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7</w:t>
            </w:r>
          </w:p>
        </w:tc>
        <w:tc>
          <w:tcPr>
            <w:tcW w:w="254" w:type="dxa"/>
          </w:tcPr>
          <w:p w:rsidR="00414444" w:rsidRDefault="0041444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14444" w:rsidRPr="005B1738" w:rsidRDefault="004144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ID"/>
        </w:rPr>
        <w:sectPr w:rsidR="00414444" w:rsidRPr="005B1738">
          <w:pgSz w:w="18741" w:h="11926" w:orient="landscape"/>
          <w:pgMar w:top="568" w:right="568" w:bottom="568" w:left="568" w:header="720" w:footer="720" w:gutter="0"/>
          <w:cols w:space="720"/>
          <w:noEndnote/>
        </w:sectPr>
      </w:pPr>
    </w:p>
    <w:p w:rsidR="00414444" w:rsidRPr="007A4FB3" w:rsidRDefault="00414444">
      <w:pPr>
        <w:rPr>
          <w:lang w:val="en-ID"/>
        </w:rPr>
      </w:pPr>
    </w:p>
    <w:sectPr w:rsidR="00414444" w:rsidRPr="007A4FB3" w:rsidSect="00414444">
      <w:pgSz w:w="18741" w:h="11926" w:orient="landscape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414444"/>
    <w:rsid w:val="00571298"/>
    <w:rsid w:val="005B1738"/>
    <w:rsid w:val="007A4FB3"/>
    <w:rsid w:val="008E24D2"/>
    <w:rsid w:val="00B24E9B"/>
    <w:rsid w:val="00FA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Windows User</cp:lastModifiedBy>
  <cp:revision>4</cp:revision>
  <cp:lastPrinted>2018-01-01T07:04:00Z</cp:lastPrinted>
  <dcterms:created xsi:type="dcterms:W3CDTF">2010-05-06T08:40:00Z</dcterms:created>
  <dcterms:modified xsi:type="dcterms:W3CDTF">2018-01-01T07:09:00Z</dcterms:modified>
</cp:coreProperties>
</file>